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921" w:tblpY="308"/>
        <w:tblW w:w="4672" w:type="pct"/>
        <w:tblLayout w:type="fixed"/>
        <w:tblLook w:val="04A0"/>
      </w:tblPr>
      <w:tblGrid>
        <w:gridCol w:w="556"/>
        <w:gridCol w:w="3150"/>
        <w:gridCol w:w="2523"/>
        <w:gridCol w:w="236"/>
        <w:gridCol w:w="122"/>
        <w:gridCol w:w="195"/>
        <w:gridCol w:w="1602"/>
        <w:gridCol w:w="564"/>
      </w:tblGrid>
      <w:tr w:rsidR="00CB612F" w:rsidRPr="009C1D68" w:rsidTr="00ED5287">
        <w:trPr>
          <w:gridAfter w:val="3"/>
          <w:wAfter w:w="1319" w:type="pct"/>
          <w:trHeight w:val="630"/>
        </w:trPr>
        <w:tc>
          <w:tcPr>
            <w:tcW w:w="368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12F" w:rsidRPr="009C1D68" w:rsidRDefault="00CB612F" w:rsidP="00ED5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M.P.Ed 4th semester 2018-19</w:t>
            </w:r>
          </w:p>
          <w:p w:rsidR="00EB5E94" w:rsidRPr="009C1D68" w:rsidRDefault="00EB5E94" w:rsidP="00ED5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</w:t>
            </w:r>
            <w:r w:rsidR="00CB612F" w:rsidRPr="009C1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Field Project </w:t>
            </w:r>
          </w:p>
          <w:p w:rsidR="00CB612F" w:rsidRPr="009C1D68" w:rsidRDefault="00CB612F" w:rsidP="00ED52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Topic</w:t>
            </w:r>
            <w:r w:rsidR="002C61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9C1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Physiological and Psychological Assessment</w:t>
            </w:r>
          </w:p>
        </w:tc>
      </w:tr>
      <w:tr w:rsidR="00CB612F" w:rsidRPr="009C1D68" w:rsidTr="00ED5287">
        <w:trPr>
          <w:gridAfter w:val="2"/>
          <w:wAfter w:w="1210" w:type="pct"/>
          <w:trHeight w:val="114"/>
        </w:trPr>
        <w:tc>
          <w:tcPr>
            <w:tcW w:w="348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E94" w:rsidRPr="009C1D68" w:rsidRDefault="00EB5E94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12F" w:rsidRPr="009C1D68" w:rsidRDefault="00CB612F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12F" w:rsidRPr="009C1D68" w:rsidRDefault="00CB612F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B612F" w:rsidRPr="009C1D68" w:rsidTr="00ED5287">
        <w:trPr>
          <w:trHeight w:val="315"/>
        </w:trPr>
        <w:tc>
          <w:tcPr>
            <w:tcW w:w="31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B612F" w:rsidRPr="009C1D68" w:rsidRDefault="00CB612F" w:rsidP="00ED5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S.N.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B612F" w:rsidRPr="009C1D68" w:rsidRDefault="00CB612F" w:rsidP="00ED5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STUDENT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B612F" w:rsidRPr="009C1D68" w:rsidRDefault="00CB612F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1D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Project title</w:t>
            </w:r>
          </w:p>
        </w:tc>
        <w:tc>
          <w:tcPr>
            <w:tcW w:w="12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2F" w:rsidRPr="009C1D68" w:rsidRDefault="00CB612F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 charge Teacher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12F" w:rsidRPr="009C1D68" w:rsidRDefault="00CB612F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A954C6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ASHOK KUMAR MINJ</w:t>
            </w:r>
          </w:p>
        </w:tc>
        <w:tc>
          <w:tcPr>
            <w:tcW w:w="14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3D2465" w:rsidRDefault="003D2465">
            <w:r w:rsidRPr="009D7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Physiological and Psychological Assessment</w:t>
            </w:r>
          </w:p>
        </w:tc>
        <w:tc>
          <w:tcPr>
            <w:tcW w:w="120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D2465" w:rsidRPr="009C1D68" w:rsidRDefault="003D2465" w:rsidP="00ED5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Dr. Kailash Sharma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AJAY KUMAR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ASHISH KUMAR SAHU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BHARTI DHEEVAR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BHARTI MESHRAM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DHARMENDRA SHRIWAS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A954C6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DHARMENDRA SHRIWAS</w:t>
            </w:r>
          </w:p>
        </w:tc>
        <w:tc>
          <w:tcPr>
            <w:tcW w:w="1410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D2465" w:rsidRDefault="003D2465">
            <w:r w:rsidRPr="009D7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Physiological and Psychological Assessment</w:t>
            </w:r>
          </w:p>
        </w:tc>
        <w:tc>
          <w:tcPr>
            <w:tcW w:w="120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D2465" w:rsidRPr="009C1D68" w:rsidRDefault="003D2465" w:rsidP="00ED5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Mr</w:t>
            </w: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Gyanendra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Bhai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KATIB KHWAJA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KU UNNATI KALCHURI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KUNAL ARYA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LALIT ORAON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MONIKA TOPPO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521F30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PREETI SAHU</w:t>
            </w:r>
          </w:p>
        </w:tc>
        <w:tc>
          <w:tcPr>
            <w:tcW w:w="1410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3D2465" w:rsidRPr="009C1D68" w:rsidTr="00A954C6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465" w:rsidRPr="009C1D68" w:rsidRDefault="003D2465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D2465" w:rsidRPr="00ED5287" w:rsidRDefault="003D2465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RESHMA EKKA</w:t>
            </w:r>
          </w:p>
        </w:tc>
        <w:tc>
          <w:tcPr>
            <w:tcW w:w="1410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3D2465" w:rsidRDefault="003D2465">
            <w:r w:rsidRPr="009D7C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Physiological and Psychological Assessment</w:t>
            </w:r>
          </w:p>
        </w:tc>
        <w:tc>
          <w:tcPr>
            <w:tcW w:w="1204" w:type="pct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465" w:rsidRPr="009C1D68" w:rsidRDefault="003D2465" w:rsidP="00ED5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Mr. Rajesh Tiwari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465" w:rsidRPr="009C1D68" w:rsidRDefault="003D2465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ED5287" w:rsidRPr="009C1D68" w:rsidTr="00A954C6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5287" w:rsidRPr="009C1D68" w:rsidRDefault="00ED5287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D5287" w:rsidRPr="00ED5287" w:rsidRDefault="00ED5287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RUCHI TIWARI</w:t>
            </w:r>
          </w:p>
        </w:tc>
        <w:tc>
          <w:tcPr>
            <w:tcW w:w="1410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ED5287" w:rsidRPr="009C1D68" w:rsidTr="00A954C6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5287" w:rsidRPr="009C1D68" w:rsidRDefault="00ED5287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D5287" w:rsidRPr="00ED5287" w:rsidRDefault="00ED5287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SANJEETA RANI</w:t>
            </w:r>
          </w:p>
        </w:tc>
        <w:tc>
          <w:tcPr>
            <w:tcW w:w="1410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ED5287" w:rsidRPr="009C1D68" w:rsidTr="00A954C6">
        <w:trPr>
          <w:trHeight w:val="315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5287" w:rsidRPr="009C1D68" w:rsidRDefault="00ED5287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D5287" w:rsidRPr="00ED5287" w:rsidRDefault="00ED5287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TEEKENDRA KUMAR SAHU</w:t>
            </w:r>
          </w:p>
        </w:tc>
        <w:tc>
          <w:tcPr>
            <w:tcW w:w="1410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ED5287" w:rsidRPr="009C1D68" w:rsidTr="00A954C6">
        <w:trPr>
          <w:trHeight w:val="48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D5287" w:rsidRPr="009C1D68" w:rsidRDefault="00ED5287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9C1D6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5287" w:rsidRPr="00ED5287" w:rsidRDefault="00ED5287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VEDPRAKASH</w:t>
            </w:r>
          </w:p>
        </w:tc>
        <w:tc>
          <w:tcPr>
            <w:tcW w:w="1410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287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ED5287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ED5287" w:rsidRPr="009C1D68" w:rsidTr="00A954C6">
        <w:trPr>
          <w:trHeight w:val="309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ED5287" w:rsidRPr="009C1D68" w:rsidRDefault="00ED5287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5287" w:rsidRPr="00ED5287" w:rsidRDefault="00ED5287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VIDYA YADAV</w:t>
            </w:r>
          </w:p>
        </w:tc>
        <w:tc>
          <w:tcPr>
            <w:tcW w:w="1410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287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ED5287" w:rsidRPr="009C1D68" w:rsidTr="00A954C6">
        <w:trPr>
          <w:trHeight w:val="226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5287" w:rsidRDefault="00ED5287" w:rsidP="00ED52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6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D5287" w:rsidRPr="00ED5287" w:rsidRDefault="00ED5287">
            <w:pPr>
              <w:rPr>
                <w:bCs/>
                <w:color w:val="000000"/>
                <w:sz w:val="24"/>
                <w:szCs w:val="24"/>
              </w:rPr>
            </w:pPr>
            <w:r w:rsidRPr="00ED5287">
              <w:rPr>
                <w:bCs/>
                <w:color w:val="000000"/>
              </w:rPr>
              <w:t>VIMLA CHANDEL</w:t>
            </w:r>
          </w:p>
        </w:tc>
        <w:tc>
          <w:tcPr>
            <w:tcW w:w="1410" w:type="pct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pct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287" w:rsidRPr="009C1D68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1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5287" w:rsidRDefault="00ED5287" w:rsidP="00ED5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:rsidR="00816CE0" w:rsidRPr="009C1D68" w:rsidRDefault="00816CE0">
      <w:pPr>
        <w:rPr>
          <w:sz w:val="24"/>
          <w:szCs w:val="24"/>
        </w:rPr>
      </w:pPr>
    </w:p>
    <w:sectPr w:rsidR="00816CE0" w:rsidRPr="009C1D68" w:rsidSect="00CB6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CB612F"/>
    <w:rsid w:val="00051251"/>
    <w:rsid w:val="002857D1"/>
    <w:rsid w:val="002C6195"/>
    <w:rsid w:val="003D2465"/>
    <w:rsid w:val="00667FC2"/>
    <w:rsid w:val="00777506"/>
    <w:rsid w:val="00816CE0"/>
    <w:rsid w:val="009A4433"/>
    <w:rsid w:val="009C1D68"/>
    <w:rsid w:val="00CB612F"/>
    <w:rsid w:val="00D22B4A"/>
    <w:rsid w:val="00D702E6"/>
    <w:rsid w:val="00DC0704"/>
    <w:rsid w:val="00EB5E94"/>
    <w:rsid w:val="00ED5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9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13</cp:revision>
  <dcterms:created xsi:type="dcterms:W3CDTF">2021-03-19T09:41:00Z</dcterms:created>
  <dcterms:modified xsi:type="dcterms:W3CDTF">2021-03-30T06:29:00Z</dcterms:modified>
</cp:coreProperties>
</file>